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22C565" w:rsidR="0010736D" w:rsidRDefault="005D2CDE" w:rsidP="00B32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SERVICIOS CENTRO CULTURAL DE ARCHENA</w:t>
      </w:r>
      <w:r w:rsidR="00B32C19">
        <w:rPr>
          <w:rFonts w:ascii="Times New Roman" w:eastAsia="Times New Roman" w:hAnsi="Times New Roman" w:cs="Times New Roman"/>
          <w:b/>
          <w:sz w:val="24"/>
          <w:szCs w:val="24"/>
        </w:rPr>
        <w:t xml:space="preserve"> “RAMÓN CENTENERO”</w:t>
      </w:r>
    </w:p>
    <w:p w14:paraId="00000002" w14:textId="77777777" w:rsidR="0010736D" w:rsidRDefault="0010736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541E2D5A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Real Decreto 951/2005, donde se expone el contenido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deben de orientar a las cartas de servicio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el que, desde el </w:t>
      </w:r>
      <w:r w:rsidR="00B32C1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entro </w:t>
      </w:r>
      <w:r w:rsidR="00B32C19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ultural </w:t>
      </w:r>
      <w:r w:rsidR="00B32C19">
        <w:rPr>
          <w:rFonts w:ascii="Times New Roman" w:eastAsia="Times New Roman" w:hAnsi="Times New Roman" w:cs="Times New Roman"/>
          <w:sz w:val="24"/>
          <w:szCs w:val="24"/>
        </w:rPr>
        <w:t>Ramón Centenero</w:t>
      </w:r>
      <w:r>
        <w:rPr>
          <w:rFonts w:ascii="Times New Roman" w:eastAsia="Times New Roman" w:hAnsi="Times New Roman" w:cs="Times New Roman"/>
          <w:sz w:val="24"/>
          <w:szCs w:val="24"/>
        </w:rPr>
        <w:t>, hemos seguido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proporcion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conjunto de la ciudadanía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visión rápida y general de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actividades culturales prestadas. Además,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supone una herramienta de análisis de calidad en la prestación del ser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vicio. </w:t>
      </w:r>
      <w:r>
        <w:rPr>
          <w:rFonts w:ascii="Times New Roman" w:eastAsia="Times New Roman" w:hAnsi="Times New Roman" w:cs="Times New Roman"/>
          <w:sz w:val="24"/>
          <w:szCs w:val="24"/>
        </w:rPr>
        <w:t>De este modo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consigue impulsar una mejora de dicho servicio mediante el seguimiento del grado de cumplimiento de los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compromisos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adquiridos y plasmados en la misma carta de servicios, por lo que este documento implica un compromiso entre </w:t>
      </w:r>
      <w:r>
        <w:rPr>
          <w:rFonts w:ascii="Times New Roman" w:eastAsia="Times New Roman" w:hAnsi="Times New Roman" w:cs="Times New Roman"/>
          <w:sz w:val="24"/>
          <w:szCs w:val="24"/>
        </w:rPr>
        <w:t>el cent</w:t>
      </w:r>
      <w:r>
        <w:rPr>
          <w:rFonts w:ascii="Times New Roman" w:eastAsia="Times New Roman" w:hAnsi="Times New Roman" w:cs="Times New Roman"/>
          <w:sz w:val="24"/>
          <w:szCs w:val="24"/>
        </w:rPr>
        <w:t>ro cultural y la comunidad.</w:t>
      </w:r>
    </w:p>
    <w:p w14:paraId="00000005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mayo del 2008,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vigor la norma UNE de AENOR 93200:2008 de Carta de Servicio, donde se establece el contenido mínimo que debe incluir toda carta de servicios y que podemos describir como los documentos que sirven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herramienta informativa a distintos órganos, organismos y entidades de la Administración General dirigidas a la población y </w:t>
      </w:r>
      <w:r>
        <w:rPr>
          <w:rFonts w:ascii="Times New Roman" w:eastAsia="Times New Roman" w:hAnsi="Times New Roman" w:cs="Times New Roman"/>
          <w:sz w:val="24"/>
          <w:szCs w:val="24"/>
        </w:rPr>
        <w:t>vecindario la localidad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 presentación de los servicios disponibles, así como de los derechos de los ciudadanos en relación a 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servicios.</w:t>
      </w:r>
    </w:p>
    <w:p w14:paraId="00000007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El Centro Cultural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deberá revisar periódicamente la Carta de Servicios e informar al usuario del grado de cumplimiento de los compromisos contraídos.</w:t>
      </w:r>
    </w:p>
    <w:p w14:paraId="00000009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Carácter general y legal:</w:t>
      </w:r>
    </w:p>
    <w:p w14:paraId="0000000B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Posibilitar el acceso a toda la información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una forma fácil, rápida y organizada.</w:t>
      </w:r>
    </w:p>
    <w:p w14:paraId="0000000D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Acoger a todo el vecindario de la localidad, independientemente de su origen cultural, ideología o preferencias culturales. </w:t>
      </w:r>
    </w:p>
    <w:p w14:paraId="0000000E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Fomentar la comunicación </w:t>
      </w:r>
      <w:r>
        <w:rPr>
          <w:rFonts w:ascii="Times New Roman" w:eastAsia="Times New Roman" w:hAnsi="Times New Roman" w:cs="Times New Roman"/>
          <w:sz w:val="24"/>
          <w:szCs w:val="24"/>
        </w:rPr>
        <w:t>en lo que a la partic</w:t>
      </w:r>
      <w:r>
        <w:rPr>
          <w:rFonts w:ascii="Times New Roman" w:eastAsia="Times New Roman" w:hAnsi="Times New Roman" w:cs="Times New Roman"/>
          <w:sz w:val="24"/>
          <w:szCs w:val="24"/>
        </w:rPr>
        <w:t>ipación y colaboración ciudadana respecta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F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Promover la formación permanente del personal </w:t>
      </w:r>
      <w:r>
        <w:rPr>
          <w:rFonts w:ascii="Times New Roman" w:eastAsia="Times New Roman" w:hAnsi="Times New Roman" w:cs="Times New Roman"/>
          <w:sz w:val="24"/>
          <w:szCs w:val="24"/>
        </w:rPr>
        <w:t>perteneciente a organismos relacionados con entes culturales, tanto pertenecientes al Ayuntamiento como si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0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Normalizar los procesos técnicos y los procedimientos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 el acceso a los </w:t>
      </w:r>
      <w:r>
        <w:rPr>
          <w:rFonts w:ascii="Times New Roman" w:eastAsia="Times New Roman" w:hAnsi="Times New Roman" w:cs="Times New Roman"/>
          <w:sz w:val="24"/>
          <w:szCs w:val="24"/>
        </w:rPr>
        <w:t>recursos culturale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que ofrece </w:t>
      </w:r>
      <w:r>
        <w:rPr>
          <w:rFonts w:ascii="Times New Roman" w:eastAsia="Times New Roman" w:hAnsi="Times New Roman" w:cs="Times New Roman"/>
          <w:sz w:val="24"/>
          <w:szCs w:val="24"/>
        </w:rPr>
        <w:t>el 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1" w14:textId="77777777" w:rsidR="0010736D" w:rsidRDefault="005D2C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Innovar en los servicios y actividades ofrecid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de manera que permitan ampliar la cobertura de necesidades de las comunidades vulnerables atendidas. Esta finalidad lleva implícita la necesidad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promover la formación 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personal laboral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entender las necesidades de la comunidad y con esto generar la innovación de los servicios y actividades relacionadas con el ámbito cultural.</w:t>
      </w:r>
    </w:p>
    <w:p w14:paraId="00000012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 servicios prestados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centro 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deben desarrollarse de acuerdo a los compromisos adquiridos en dicho documento,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que cabe destacar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siguientes:</w:t>
      </w:r>
    </w:p>
    <w:p w14:paraId="00000015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Salón de actos.</w:t>
      </w:r>
    </w:p>
    <w:p w14:paraId="00000017" w14:textId="3DF14F1F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Aula de arte,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pintura y dibujo.</w:t>
      </w:r>
      <w:r w:rsidR="004D2A15">
        <w:rPr>
          <w:rFonts w:ascii="Times New Roman" w:eastAsia="Times New Roman" w:hAnsi="Times New Roman" w:cs="Times New Roman"/>
          <w:sz w:val="24"/>
          <w:szCs w:val="24"/>
        </w:rPr>
        <w:t xml:space="preserve"> Taller Municipal de Pintura.</w:t>
      </w:r>
    </w:p>
    <w:p w14:paraId="20A56C77" w14:textId="60ECBFDC" w:rsidR="004D2A15" w:rsidRDefault="004D2A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Aula de la Escuela Municipal de Teatro.</w:t>
      </w:r>
    </w:p>
    <w:p w14:paraId="00000018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Diversas aulas polivalentes.</w:t>
      </w:r>
    </w:p>
    <w:p w14:paraId="00000019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Aulas de estudio.</w:t>
      </w:r>
    </w:p>
    <w:p w14:paraId="0000001A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Espacios de al</w:t>
      </w:r>
      <w:r>
        <w:rPr>
          <w:rFonts w:ascii="Times New Roman" w:eastAsia="Times New Roman" w:hAnsi="Times New Roman" w:cs="Times New Roman"/>
          <w:sz w:val="24"/>
          <w:szCs w:val="24"/>
        </w:rPr>
        <w:t>macenaje.</w:t>
      </w:r>
    </w:p>
    <w:p w14:paraId="0000001B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los servicios prestados por el centro cultural:</w:t>
      </w:r>
    </w:p>
    <w:p w14:paraId="0000001D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0736D" w:rsidRDefault="005D2CDE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y participación en las diferentes salas.</w:t>
      </w:r>
    </w:p>
    <w:p w14:paraId="0000001F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Orientación e información general y bibliográfica, tanto presencial como electrónica.</w:t>
      </w:r>
    </w:p>
    <w:p w14:paraId="00000020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Posibilidad de realizar inscripciones, de manera virtual o presencial, de las diferentes actividades ofertadas.</w:t>
      </w:r>
    </w:p>
    <w:p w14:paraId="00000021" w14:textId="77777777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Actividades soci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exposiciones, conferencias,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cuentacuentos, talleres de lectoescritura, etc.</w:t>
      </w:r>
    </w:p>
    <w:p w14:paraId="00000022" w14:textId="0B41F7DF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Actividades y visitas relacionadas con el patrimonio medioambiental de la comarca </w:t>
      </w:r>
      <w:r>
        <w:rPr>
          <w:rFonts w:ascii="Times New Roman" w:eastAsia="Times New Roman" w:hAnsi="Times New Roman" w:cs="Times New Roman"/>
          <w:sz w:val="24"/>
          <w:szCs w:val="24"/>
        </w:rPr>
        <w:t>del Valle de Ricote y Archena.</w:t>
      </w:r>
    </w:p>
    <w:p w14:paraId="00000023" w14:textId="7CCEECBE" w:rsidR="0010736D" w:rsidRDefault="005D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Dinamización de reuniones de diferentes asociaciones de todo t</w:t>
      </w:r>
      <w:r>
        <w:rPr>
          <w:rFonts w:ascii="Times New Roman" w:eastAsia="Times New Roman" w:hAnsi="Times New Roman" w:cs="Times New Roman"/>
          <w:sz w:val="24"/>
          <w:szCs w:val="24"/>
        </w:rPr>
        <w:t>ipo (vecinos, federaciones, etc.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4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10736D" w:rsidRDefault="005D2CD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cuanto a 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derechos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los usuarios en relación a los servicios prestados el artículo 53 de la Ley 39/2015, de 1 de octubre, del Procedimiento Administrativo Común de las Administraciones Públicas, establece entre otros:</w:t>
      </w:r>
    </w:p>
    <w:p w14:paraId="00000026" w14:textId="77777777" w:rsidR="0010736D" w:rsidRDefault="0010736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10736D" w:rsidRDefault="005D2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Acceso libre y gratuito a las dependencias públicas,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 acreditación de identidad.</w:t>
      </w:r>
    </w:p>
    <w:p w14:paraId="00000028" w14:textId="77777777" w:rsidR="0010736D" w:rsidRDefault="005D2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atendidos con el máximo respeto y deferencia, directa y de forma personal por   el personal </w:t>
      </w:r>
      <w:r>
        <w:rPr>
          <w:rFonts w:ascii="Times New Roman" w:eastAsia="Times New Roman" w:hAnsi="Times New Roman" w:cs="Times New Roman"/>
          <w:sz w:val="24"/>
          <w:szCs w:val="24"/>
        </w:rPr>
        <w:t>contratado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9" w14:textId="77777777" w:rsidR="0010736D" w:rsidRDefault="005D2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Recibir información sobre colecciones, recursos y servicios.</w:t>
      </w:r>
    </w:p>
    <w:p w14:paraId="0000002A" w14:textId="77777777" w:rsidR="0010736D" w:rsidRDefault="005D2C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Buzón de sugerencias para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resentar quejas y sugerencias sobre los servicios prestados.</w:t>
      </w:r>
    </w:p>
    <w:p w14:paraId="0000002B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10736D" w:rsidRDefault="005D2CD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 cuanto a los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deberes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deben cumplir los usuarios, se establecen:</w:t>
      </w:r>
    </w:p>
    <w:p w14:paraId="0000002D" w14:textId="77777777" w:rsidR="0010736D" w:rsidRDefault="0010736D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Cumplir las medidas de seguridad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establecidas en cada momento.</w:t>
      </w:r>
    </w:p>
    <w:p w14:paraId="0000002F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Uso adecuado de fondos, equipos e instalaciones.</w:t>
      </w:r>
    </w:p>
    <w:p w14:paraId="00000030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Mantener un comportamiento correcto y mantener el orden.</w:t>
      </w:r>
    </w:p>
    <w:p w14:paraId="00000031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Identificarse para hacer uso de determinados servicios. </w:t>
      </w:r>
    </w:p>
    <w:p w14:paraId="00000032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Respetar la legislación vigente en propiedad intelectual. </w:t>
      </w:r>
    </w:p>
    <w:p w14:paraId="00000033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Abstenerse de consumir alimentos y bebidas.</w:t>
      </w:r>
    </w:p>
    <w:p w14:paraId="00000034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Respetar condiciones de uso de instalaciones y servicios. </w:t>
      </w:r>
    </w:p>
    <w:p w14:paraId="00000035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Respetar horarios, instalaciones y materiales.</w:t>
      </w:r>
    </w:p>
    <w:p w14:paraId="00000036" w14:textId="77777777" w:rsidR="0010736D" w:rsidRDefault="005D2CD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Abstenerse de subrayar, escribir o mutilar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materiales.</w:t>
      </w:r>
    </w:p>
    <w:p w14:paraId="00000037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8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Compromiso de Calidad e indicadores de evaluación:</w:t>
      </w:r>
    </w:p>
    <w:p w14:paraId="0000003A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3B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centro cultural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compromete a que los servicios que presta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sistema de evaluación y un compromiso de calidad, para ello deben de tenerse en cuenta:</w:t>
      </w:r>
    </w:p>
    <w:p w14:paraId="0000003C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10736D" w:rsidRDefault="005D2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Medidas que aseguren la igualdad de género, que atiendan a la diversidad, que faciliten el acceso al servicio y mejoren las condiciones de la prestación del servici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0000003E" w14:textId="77777777" w:rsidR="0010736D" w:rsidRDefault="005D2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Garantizar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igualdad de género en la prestación de sus servicios, utilizando un lenguaje claro, comprensible y no sexista en sus comunicaciones a los ciudadanos y en los modelos de formularios que maneja.</w:t>
      </w:r>
    </w:p>
    <w:p w14:paraId="0000003F" w14:textId="77777777" w:rsidR="0010736D" w:rsidRDefault="005D2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Fomentar el acceso y entendimiento de los dife</w:t>
      </w:r>
      <w:r>
        <w:rPr>
          <w:rFonts w:ascii="Times New Roman" w:eastAsia="Times New Roman" w:hAnsi="Times New Roman" w:cs="Times New Roman"/>
          <w:sz w:val="24"/>
          <w:szCs w:val="24"/>
        </w:rPr>
        <w:t>rentes agentes culturales de la localidad en lo que respecta a la información que se presta de las actividades culturales.</w:t>
      </w:r>
    </w:p>
    <w:p w14:paraId="00000040" w14:textId="77777777" w:rsidR="0010736D" w:rsidRDefault="005D2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Fomentar la participación de la población, independientemente de su ideología, edad, sexo, origen cultural, etc.</w:t>
      </w:r>
    </w:p>
    <w:p w14:paraId="00000041" w14:textId="77777777" w:rsidR="0010736D" w:rsidRDefault="005D2C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 sugerencias y reclamaciones presentadas por escrito se tramitarán en el plazo máximo de siete días. </w:t>
      </w:r>
    </w:p>
    <w:p w14:paraId="00000042" w14:textId="77777777" w:rsidR="0010736D" w:rsidRDefault="0010736D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10736D" w:rsidRDefault="005D2CDE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Normativa reguladora:</w:t>
      </w:r>
    </w:p>
    <w:p w14:paraId="00000044" w14:textId="77777777" w:rsidR="0010736D" w:rsidRDefault="0010736D">
      <w:pPr>
        <w:tabs>
          <w:tab w:val="left" w:pos="709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45" w14:textId="77777777" w:rsidR="0010736D" w:rsidRDefault="005D2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 Decreto 951/2005 de julio, por el que se establece el marco general para la mejora de la calidad en la Administración General del Estado.</w:t>
      </w:r>
    </w:p>
    <w:p w14:paraId="00000046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10736D" w:rsidRDefault="005D2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Ley 12/2014, de 16 de diciembre, de Transparencia y Participación Ciudadana de la Comunidad Autónoma de la Región de Murcia.</w:t>
      </w:r>
    </w:p>
    <w:p w14:paraId="00000049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4A" w14:textId="77777777" w:rsidR="0010736D" w:rsidRDefault="005D2C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hanging="29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 UNE de AENOR 93200:2008 de Cartas de Servicio.</w:t>
      </w:r>
    </w:p>
    <w:p w14:paraId="0000004B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4C" w14:textId="77777777" w:rsidR="0010736D" w:rsidRDefault="005D2CDE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participación y colaboración de los ciudadanos para la mejora de la prestación de los servicios ofrecidos se articula mediante la presentación de quejas y sugerencias o cumplimentación de las encuestas de satisfacción, que son:</w:t>
      </w:r>
    </w:p>
    <w:p w14:paraId="0000004E" w14:textId="77777777" w:rsidR="0010736D" w:rsidRDefault="005D2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Presencial, en </w:t>
      </w:r>
      <w:r>
        <w:rPr>
          <w:rFonts w:ascii="Times New Roman" w:eastAsia="Times New Roman" w:hAnsi="Times New Roman" w:cs="Times New Roman"/>
          <w:sz w:val="24"/>
          <w:szCs w:val="24"/>
        </w:rPr>
        <w:t>el propio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centro 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F" w14:textId="77777777" w:rsidR="0010736D" w:rsidRDefault="005D2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Telemática, a través del e-mail de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diferentes miembros y personal contratado de la Concejalía de Cultura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las redes sociales del mismo organismo (Facebook e Instagram)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0" w14:textId="77777777" w:rsidR="0010736D" w:rsidRDefault="005D2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Escrita, a través de los formularios existentes en la bibliot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eca, en el apartado de atención al usuario, o por el correo postal </w:t>
      </w:r>
      <w:r>
        <w:rPr>
          <w:rFonts w:ascii="Times New Roman" w:eastAsia="Times New Roman" w:hAnsi="Times New Roman" w:cs="Times New Roman"/>
          <w:sz w:val="24"/>
          <w:szCs w:val="24"/>
        </w:rPr>
        <w:t>del centro cultural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51" w14:textId="77777777" w:rsidR="0010736D" w:rsidRDefault="005D2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Participación en las encuestas de satisfacción. </w:t>
      </w:r>
    </w:p>
    <w:p w14:paraId="00000052" w14:textId="77777777" w:rsidR="0010736D" w:rsidRDefault="005D2C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sugerencias y quejas.</w:t>
      </w:r>
    </w:p>
    <w:p w14:paraId="00000053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De carácter complementario: </w:t>
      </w:r>
    </w:p>
    <w:p w14:paraId="00000056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57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Centro Cultural Ramón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A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784dzckrda8g" w:colFirst="0" w:colLast="0"/>
      <w:bookmarkStart w:id="2" w:name="_heading=h.8h05q3b5yp3n" w:colFirst="0" w:colLast="0"/>
      <w:bookmarkEnd w:id="1"/>
      <w:bookmarkEnd w:id="2"/>
    </w:p>
    <w:p w14:paraId="0000005B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C/ Virgen de la Salud,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Archena (Murcia). C.P. 30600</w:t>
      </w:r>
    </w:p>
    <w:p w14:paraId="0000005C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63914AB" w:rsidR="0010736D" w:rsidRPr="00B32C19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Contacto:  Teléfono, </w:t>
      </w:r>
      <w:r>
        <w:rPr>
          <w:rFonts w:ascii="Times New Roman" w:eastAsia="Times New Roman" w:hAnsi="Times New Roman" w:cs="Times New Roman"/>
          <w:sz w:val="24"/>
          <w:szCs w:val="24"/>
        </w:rPr>
        <w:t>626239333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sz w:val="24"/>
          <w:szCs w:val="24"/>
        </w:rPr>
        <w:t>archenacultural</w:t>
      </w:r>
      <w:hyperlink r:id="rId6">
        <w:r w:rsidRPr="00B32C19">
          <w:rPr>
            <w:rFonts w:ascii="Times New Roman" w:eastAsia="Times New Roman" w:hAnsi="Times New Roman" w:cs="Times New Roman"/>
            <w:sz w:val="24"/>
            <w:szCs w:val="24"/>
          </w:rPr>
          <w:t>@gmail.com</w:t>
        </w:r>
      </w:hyperlink>
    </w:p>
    <w:p w14:paraId="06DACC0D" w14:textId="66186A48" w:rsidR="00B32C19" w:rsidRDefault="00B32C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93FA4BA" w14:textId="4BB2119F" w:rsidR="00B32C19" w:rsidRDefault="00B32C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Redes Sociales: Instagram @culturadearchena Facebook @culturaarchena</w:t>
      </w:r>
    </w:p>
    <w:p w14:paraId="095AEF82" w14:textId="00A3138A" w:rsidR="00B32C19" w:rsidRDefault="00B32C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14949" w14:textId="5C4AE2D2" w:rsidR="00B32C19" w:rsidRPr="00B32C19" w:rsidRDefault="00B32C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Web: www.archena.es</w:t>
      </w:r>
    </w:p>
    <w:p w14:paraId="3A14F457" w14:textId="75F8D536" w:rsidR="00B32C19" w:rsidRDefault="00B32C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10736D" w:rsidRDefault="005D2CD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Horarios: De lunes a viernes, de 9.00 a 13.00 horas y de 16.00 a 20.00 horas.</w:t>
      </w:r>
    </w:p>
    <w:p w14:paraId="00000060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10736D" w:rsidRDefault="001073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62" w14:textId="77777777" w:rsidR="0010736D" w:rsidRDefault="0010736D"/>
    <w:sectPr w:rsidR="0010736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C8B"/>
    <w:multiLevelType w:val="multilevel"/>
    <w:tmpl w:val="63D43366"/>
    <w:lvl w:ilvl="0">
      <w:start w:val="1"/>
      <w:numFmt w:val="bullet"/>
      <w:lvlText w:val="o"/>
      <w:lvlJc w:val="left"/>
      <w:pPr>
        <w:ind w:left="142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3E6F04"/>
    <w:multiLevelType w:val="multilevel"/>
    <w:tmpl w:val="6E0C36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B44AB4"/>
    <w:multiLevelType w:val="multilevel"/>
    <w:tmpl w:val="4FD875F6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0B1D6B"/>
    <w:multiLevelType w:val="multilevel"/>
    <w:tmpl w:val="89807E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D603D1"/>
    <w:multiLevelType w:val="multilevel"/>
    <w:tmpl w:val="0B82E314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1D188F"/>
    <w:multiLevelType w:val="multilevel"/>
    <w:tmpl w:val="C1DEDBF6"/>
    <w:lvl w:ilvl="0">
      <w:start w:val="1"/>
      <w:numFmt w:val="bullet"/>
      <w:lvlText w:val="o"/>
      <w:lvlJc w:val="left"/>
      <w:pPr>
        <w:ind w:left="114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1B7A75"/>
    <w:multiLevelType w:val="multilevel"/>
    <w:tmpl w:val="6BD8ABEE"/>
    <w:lvl w:ilvl="0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266624877">
    <w:abstractNumId w:val="5"/>
  </w:num>
  <w:num w:numId="2" w16cid:durableId="414982141">
    <w:abstractNumId w:val="6"/>
  </w:num>
  <w:num w:numId="3" w16cid:durableId="1066565152">
    <w:abstractNumId w:val="1"/>
  </w:num>
  <w:num w:numId="4" w16cid:durableId="804860678">
    <w:abstractNumId w:val="4"/>
  </w:num>
  <w:num w:numId="5" w16cid:durableId="1579095118">
    <w:abstractNumId w:val="0"/>
  </w:num>
  <w:num w:numId="6" w16cid:durableId="602885300">
    <w:abstractNumId w:val="3"/>
  </w:num>
  <w:num w:numId="7" w16cid:durableId="1683168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6D"/>
    <w:rsid w:val="0010736D"/>
    <w:rsid w:val="004D2A15"/>
    <w:rsid w:val="005D2CDE"/>
    <w:rsid w:val="00B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51A9"/>
  <w15:docId w15:val="{D87594AE-6AA2-4242-B836-DCD7B006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17F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7FC7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calaalgai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5if+kbnt0hybfqaa4qBru2iyw==">AMUW2mWevK3fxaIc+C/9GEppaFWvdt21dEtpOXT6VFJg3jRCkpMQH/KTBN5UgzvRa3lFaAQPabBF1lkjVSDVCeWrwqO7Yd17rFfMa3XbVG25UB1n9XxeoRQrk3SUHsUy4oel9uwsGv/wt3vjk6ch1o+PfmO7AZt3F+R260wYSANv8FzNCHji6QI=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Rosario Navarro</cp:lastModifiedBy>
  <cp:revision>2</cp:revision>
  <dcterms:created xsi:type="dcterms:W3CDTF">2022-05-17T16:21:00Z</dcterms:created>
  <dcterms:modified xsi:type="dcterms:W3CDTF">2022-05-24T09:41:00Z</dcterms:modified>
</cp:coreProperties>
</file>